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01" w:type="dxa"/>
        <w:jc w:val="center"/>
        <w:tblInd w:w="279" w:type="dxa"/>
        <w:tblLayout w:type="fixed"/>
        <w:tblLook w:val="04A0"/>
      </w:tblPr>
      <w:tblGrid>
        <w:gridCol w:w="1755"/>
        <w:gridCol w:w="5853"/>
        <w:gridCol w:w="2493"/>
      </w:tblGrid>
      <w:tr w:rsidR="00E50709" w:rsidRPr="00E12FB3" w:rsidTr="00B65BC7">
        <w:trPr>
          <w:trHeight w:val="1277"/>
          <w:jc w:val="center"/>
        </w:trPr>
        <w:tc>
          <w:tcPr>
            <w:tcW w:w="1755" w:type="dxa"/>
          </w:tcPr>
          <w:p w:rsidR="00E50709" w:rsidRPr="00E12FB3" w:rsidRDefault="00FF32C9" w:rsidP="00B65BC7">
            <w:pPr>
              <w:rPr>
                <w:rFonts w:ascii="Tahoma" w:hAnsi="Tahoma" w:cs="Calibri"/>
              </w:rPr>
            </w:pPr>
            <w:r w:rsidRPr="00FF32C9">
              <w:rPr>
                <w:rFonts w:ascii="Tahoma" w:hAnsi="Tahoma"/>
              </w:rPr>
              <w:pict>
                <v:rect id="_x0000_s1026" style="position:absolute;margin-left:-12.15pt;margin-top:63.5pt;width:512.45pt;height:5.25pt;z-index:251658240" fillcolor="#c0504d" strokecolor="#f2f2f2" strokeweight="3pt">
                  <v:shadow on="t" type="perspective" color="#622423" opacity=".5" offset="1pt" offset2="-1pt"/>
                  <v:textbox style="mso-next-textbox:#_x0000_s1026">
                    <w:txbxContent>
                      <w:p w:rsidR="00E50709" w:rsidRDefault="00E50709" w:rsidP="00E50709">
                        <w:pPr>
                          <w:shd w:val="clear" w:color="auto" w:fill="C00000"/>
                          <w:jc w:val="center"/>
                          <w:rPr>
                            <w:rFonts w:ascii="Kruti Dev 010" w:hAnsi="Kruti Dev 010"/>
                          </w:rPr>
                        </w:pPr>
                      </w:p>
                      <w:p w:rsidR="00E50709" w:rsidRDefault="00E50709" w:rsidP="00E50709">
                        <w:pPr>
                          <w:shd w:val="clear" w:color="auto" w:fill="C00000"/>
                          <w:jc w:val="center"/>
                          <w:rPr>
                            <w:rFonts w:ascii="Kruti Dev 010" w:hAnsi="Kruti Dev 010"/>
                          </w:rPr>
                        </w:pPr>
                      </w:p>
                      <w:p w:rsidR="00E50709" w:rsidRDefault="00E50709" w:rsidP="00E50709">
                        <w:pPr>
                          <w:shd w:val="clear" w:color="auto" w:fill="C00000"/>
                          <w:jc w:val="center"/>
                          <w:rPr>
                            <w:rFonts w:ascii="Kruti Dev 010" w:hAnsi="Kruti Dev 010"/>
                          </w:rPr>
                        </w:pPr>
                      </w:p>
                    </w:txbxContent>
                  </v:textbox>
                </v:rect>
              </w:pict>
            </w:r>
            <w:r w:rsidR="00E50709">
              <w:rPr>
                <w:rFonts w:ascii="Tahoma" w:hAnsi="Tahoma" w:cs="Calibri"/>
                <w:b/>
                <w:noProof/>
                <w:color w:val="002060"/>
                <w:lang w:bidi="ar-SA"/>
              </w:rPr>
              <w:drawing>
                <wp:inline distT="0" distB="0" distL="0" distR="0">
                  <wp:extent cx="923290" cy="793750"/>
                  <wp:effectExtent l="19050" t="0" r="0" b="0"/>
                  <wp:docPr id="1" name="Picture 1" descr="C:\Users\Sanjeev\Desktop\new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jeev\Desktop\new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79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3" w:type="dxa"/>
          </w:tcPr>
          <w:p w:rsidR="00E50709" w:rsidRPr="00E12FB3" w:rsidRDefault="00E50709" w:rsidP="00B65BC7">
            <w:pPr>
              <w:spacing w:after="0" w:line="240" w:lineRule="auto"/>
              <w:jc w:val="center"/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</w:pPr>
            <w:proofErr w:type="spellStart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pkS</w:t>
            </w:r>
            <w:proofErr w:type="spellEnd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/</w:t>
            </w:r>
            <w:proofErr w:type="spellStart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kjh</w:t>
            </w:r>
            <w:proofErr w:type="spellEnd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 xml:space="preserve"> </w:t>
            </w:r>
            <w:proofErr w:type="spellStart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j.kchj</w:t>
            </w:r>
            <w:proofErr w:type="spellEnd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 xml:space="preserve"> flag </w:t>
            </w:r>
            <w:proofErr w:type="spellStart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56"/>
              </w:rPr>
              <w:t>fo'ofo|ky</w:t>
            </w:r>
            <w:proofErr w:type="spellEnd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56"/>
              </w:rPr>
              <w:t>;</w:t>
            </w:r>
            <w:r w:rsidRPr="00E12FB3">
              <w:rPr>
                <w:rFonts w:ascii="Kruti Dev 010" w:hAnsi="Kruti Dev 010" w:cs="Tahoma"/>
                <w:b/>
                <w:color w:val="C00000"/>
                <w:sz w:val="32"/>
                <w:szCs w:val="28"/>
              </w:rPr>
              <w:t>]</w:t>
            </w:r>
            <w:proofErr w:type="spellStart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thUn</w:t>
            </w:r>
            <w:proofErr w:type="spellEnd"/>
          </w:p>
          <w:p w:rsidR="00E50709" w:rsidRPr="00E12FB3" w:rsidRDefault="00E50709" w:rsidP="00B65BC7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C00000"/>
                <w:sz w:val="24"/>
                <w:szCs w:val="28"/>
              </w:rPr>
            </w:pPr>
            <w:proofErr w:type="spellStart"/>
            <w:r w:rsidRPr="00E12FB3">
              <w:rPr>
                <w:rFonts w:ascii="Tahoma" w:hAnsi="Tahoma" w:cs="Tahoma"/>
                <w:b/>
                <w:color w:val="C00000"/>
                <w:sz w:val="24"/>
                <w:szCs w:val="28"/>
              </w:rPr>
              <w:t>Chaudhary</w:t>
            </w:r>
            <w:proofErr w:type="spellEnd"/>
            <w:r w:rsidRPr="00E12FB3">
              <w:rPr>
                <w:rFonts w:ascii="Tahoma" w:hAnsi="Tahoma" w:cs="Tahoma"/>
                <w:b/>
                <w:color w:val="C00000"/>
                <w:sz w:val="24"/>
                <w:szCs w:val="28"/>
              </w:rPr>
              <w:t xml:space="preserve"> </w:t>
            </w:r>
            <w:proofErr w:type="spellStart"/>
            <w:r w:rsidRPr="00E12FB3">
              <w:rPr>
                <w:rFonts w:ascii="Tahoma" w:hAnsi="Tahoma" w:cs="Tahoma"/>
                <w:b/>
                <w:color w:val="C00000"/>
                <w:sz w:val="24"/>
                <w:szCs w:val="28"/>
              </w:rPr>
              <w:t>Ranbir</w:t>
            </w:r>
            <w:proofErr w:type="spellEnd"/>
            <w:r w:rsidRPr="00E12FB3">
              <w:rPr>
                <w:rFonts w:ascii="Tahoma" w:hAnsi="Tahoma" w:cs="Tahoma"/>
                <w:b/>
                <w:color w:val="C00000"/>
                <w:sz w:val="24"/>
                <w:szCs w:val="28"/>
              </w:rPr>
              <w:t xml:space="preserve"> Singh University, </w:t>
            </w:r>
            <w:proofErr w:type="spellStart"/>
            <w:r w:rsidRPr="00E12FB3">
              <w:rPr>
                <w:rFonts w:ascii="Tahoma" w:hAnsi="Tahoma" w:cs="Tahoma"/>
                <w:b/>
                <w:color w:val="C00000"/>
                <w:sz w:val="24"/>
                <w:szCs w:val="28"/>
              </w:rPr>
              <w:t>Jind</w:t>
            </w:r>
            <w:proofErr w:type="spellEnd"/>
          </w:p>
          <w:p w:rsidR="00E50709" w:rsidRPr="00E12FB3" w:rsidRDefault="00E50709" w:rsidP="00B65BC7">
            <w:pPr>
              <w:spacing w:after="0" w:line="240" w:lineRule="auto"/>
              <w:jc w:val="center"/>
              <w:rPr>
                <w:rFonts w:ascii="Tahoma" w:hAnsi="Tahoma" w:cs="Calibri"/>
                <w:b/>
                <w:color w:val="002060"/>
                <w:sz w:val="10"/>
              </w:rPr>
            </w:pPr>
            <w:r w:rsidRPr="00E12FB3">
              <w:rPr>
                <w:rFonts w:ascii="Tahoma" w:hAnsi="Tahoma" w:cs="Tahoma"/>
                <w:b/>
                <w:bCs/>
                <w:color w:val="C00000"/>
                <w:sz w:val="16"/>
              </w:rPr>
              <w:t>(Established by the State Legislature Act 28 of 2014</w:t>
            </w:r>
            <w:r>
              <w:rPr>
                <w:rFonts w:ascii="Tahoma" w:hAnsi="Tahoma" w:cs="Tahoma"/>
                <w:b/>
                <w:bCs/>
                <w:color w:val="C00000"/>
                <w:sz w:val="16"/>
              </w:rPr>
              <w:t xml:space="preserve"> and       recognized U/S 2(f) &amp; 12-B by UGC Act 1956)</w:t>
            </w:r>
          </w:p>
        </w:tc>
        <w:tc>
          <w:tcPr>
            <w:tcW w:w="2493" w:type="dxa"/>
          </w:tcPr>
          <w:p w:rsidR="00E50709" w:rsidRPr="00E12FB3" w:rsidRDefault="00E50709" w:rsidP="00B65BC7">
            <w:pPr>
              <w:jc w:val="center"/>
              <w:rPr>
                <w:rFonts w:ascii="Kruti Dev 010" w:hAnsi="Kruti Dev 010" w:cs="Tahoma"/>
                <w:b/>
                <w:color w:val="C00000"/>
                <w:sz w:val="60"/>
                <w:szCs w:val="28"/>
              </w:rPr>
            </w:pPr>
            <w:r>
              <w:rPr>
                <w:rFonts w:ascii="Kruti Dev 010" w:hAnsi="Kruti Dev 010" w:cs="Tahoma"/>
                <w:b/>
                <w:noProof/>
                <w:color w:val="C00000"/>
                <w:sz w:val="60"/>
                <w:szCs w:val="28"/>
                <w:lang w:bidi="ar-SA"/>
              </w:rPr>
              <w:drawing>
                <wp:inline distT="0" distB="0" distL="0" distR="0">
                  <wp:extent cx="1380490" cy="724535"/>
                  <wp:effectExtent l="19050" t="0" r="0" b="0"/>
                  <wp:docPr id="2" name="Picture 20" descr="https://encrypted-tbn0.gstatic.com/images?q=tbn:ANd9GcSgBm9tTSBGAOf3Sd98igfUSJwQrB3PL3TxV7ZslWROrdpU9LQ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encrypted-tbn0.gstatic.com/images?q=tbn:ANd9GcSgBm9tTSBGAOf3Sd98igfUSJwQrB3PL3TxV7ZslWROrdpU9LQ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72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0709" w:rsidRDefault="00E50709" w:rsidP="00E5070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223D6" w:rsidRDefault="00E50709" w:rsidP="008223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Admission for </w:t>
      </w:r>
      <w:r w:rsidR="00E541C3">
        <w:rPr>
          <w:rFonts w:ascii="Times New Roman" w:hAnsi="Times New Roman" w:cs="Times New Roman"/>
          <w:b/>
          <w:bCs/>
          <w:sz w:val="28"/>
          <w:szCs w:val="28"/>
        </w:rPr>
        <w:t>M.Ed. (Regular) Two Year (4 Semester) Course</w:t>
      </w:r>
      <w:r w:rsidR="008223D6">
        <w:rPr>
          <w:rFonts w:ascii="Times New Roman" w:hAnsi="Times New Roman" w:cs="Times New Roman"/>
          <w:b/>
          <w:bCs/>
          <w:sz w:val="28"/>
          <w:szCs w:val="28"/>
        </w:rPr>
        <w:t xml:space="preserve"> for </w:t>
      </w:r>
    </w:p>
    <w:p w:rsidR="008223D6" w:rsidRDefault="008223D6" w:rsidP="008223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Academic Session 2018-19</w:t>
      </w:r>
    </w:p>
    <w:p w:rsidR="00E50709" w:rsidRPr="00CF7262" w:rsidRDefault="00E50709" w:rsidP="008223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F726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223D6" w:rsidRPr="00EE63F5" w:rsidRDefault="008223D6" w:rsidP="008223D6">
      <w:pPr>
        <w:suppressAutoHyphens/>
        <w:spacing w:after="0" w:line="240" w:lineRule="auto"/>
        <w:ind w:left="720"/>
        <w:jc w:val="both"/>
        <w:rPr>
          <w:b/>
        </w:rPr>
      </w:pPr>
      <w:r w:rsidRPr="00EE63F5">
        <w:rPr>
          <w:rFonts w:ascii="Times New Roman" w:hAnsi="Times New Roman" w:cs="Times New Roman"/>
          <w:szCs w:val="22"/>
        </w:rPr>
        <w:t>Online applications are invited from candidate</w:t>
      </w:r>
      <w:r>
        <w:rPr>
          <w:rFonts w:ascii="Times New Roman" w:hAnsi="Times New Roman" w:cs="Times New Roman"/>
          <w:szCs w:val="22"/>
        </w:rPr>
        <w:t>s</w:t>
      </w:r>
      <w:r w:rsidRPr="00EE63F5">
        <w:rPr>
          <w:rFonts w:ascii="Times New Roman" w:hAnsi="Times New Roman" w:cs="Times New Roman"/>
          <w:szCs w:val="22"/>
        </w:rPr>
        <w:t xml:space="preserve"> for admission</w:t>
      </w:r>
      <w:r w:rsidR="00E541C3">
        <w:rPr>
          <w:rFonts w:ascii="Times New Roman" w:hAnsi="Times New Roman" w:cs="Times New Roman"/>
          <w:szCs w:val="22"/>
        </w:rPr>
        <w:t xml:space="preserve"> to M.Ed. (Regular) Two Year (4 Semester) Course for the Academic Session 2018-19 in the Colleges of Educatio</w:t>
      </w:r>
      <w:r>
        <w:rPr>
          <w:rFonts w:ascii="Times New Roman" w:hAnsi="Times New Roman" w:cs="Times New Roman"/>
          <w:szCs w:val="22"/>
        </w:rPr>
        <w:t xml:space="preserve">n affiliated to this University </w:t>
      </w:r>
      <w:r w:rsidRPr="008223D6">
        <w:rPr>
          <w:rFonts w:ascii="Times New Roman" w:hAnsi="Times New Roman" w:cs="Times New Roman"/>
          <w:szCs w:val="22"/>
        </w:rPr>
        <w:t>offering M.Ed. Course for the Academic Session 2018-1</w:t>
      </w:r>
      <w:r>
        <w:rPr>
          <w:rFonts w:ascii="Times New Roman" w:hAnsi="Times New Roman" w:cs="Times New Roman"/>
          <w:szCs w:val="22"/>
        </w:rPr>
        <w:t>9.</w:t>
      </w:r>
      <w:r w:rsidR="00E541C3">
        <w:rPr>
          <w:rFonts w:ascii="Times New Roman" w:hAnsi="Times New Roman" w:cs="Times New Roman"/>
          <w:szCs w:val="22"/>
        </w:rPr>
        <w:t xml:space="preserve"> </w:t>
      </w:r>
      <w:r>
        <w:rPr>
          <w:rFonts w:ascii="Times New Roman" w:hAnsi="Times New Roman" w:cs="Times New Roman"/>
          <w:bCs/>
          <w:szCs w:val="22"/>
        </w:rPr>
        <w:t xml:space="preserve">The </w:t>
      </w:r>
      <w:r w:rsidRPr="00EA4F33">
        <w:rPr>
          <w:rFonts w:ascii="Times New Roman" w:hAnsi="Times New Roman" w:cs="Times New Roman"/>
          <w:szCs w:val="22"/>
        </w:rPr>
        <w:t xml:space="preserve">Prospectus containing all the details will be available on University website i.e. </w:t>
      </w:r>
      <w:hyperlink r:id="rId6" w:history="1">
        <w:r w:rsidRPr="005E7A34">
          <w:rPr>
            <w:rStyle w:val="Hyperlink"/>
            <w:rFonts w:ascii="Times New Roman" w:hAnsi="Times New Roman" w:cs="Times New Roman"/>
            <w:szCs w:val="22"/>
          </w:rPr>
          <w:t>www.crsu.ac.in</w:t>
        </w:r>
      </w:hyperlink>
      <w:r>
        <w:rPr>
          <w:rFonts w:ascii="Times New Roman" w:hAnsi="Times New Roman" w:cs="Times New Roman"/>
          <w:szCs w:val="22"/>
        </w:rPr>
        <w:t xml:space="preserve"> or </w:t>
      </w:r>
      <w:hyperlink r:id="rId7" w:history="1">
        <w:r w:rsidRPr="005E7A34">
          <w:rPr>
            <w:rStyle w:val="Hyperlink"/>
            <w:rFonts w:ascii="Times New Roman" w:hAnsi="Times New Roman" w:cs="Times New Roman"/>
            <w:szCs w:val="22"/>
          </w:rPr>
          <w:t>http://www.hrymed.com</w:t>
        </w:r>
      </w:hyperlink>
      <w:r>
        <w:rPr>
          <w:rFonts w:ascii="Times New Roman" w:hAnsi="Times New Roman" w:cs="Times New Roman"/>
          <w:szCs w:val="22"/>
        </w:rPr>
        <w:t xml:space="preserve"> </w:t>
      </w:r>
      <w:proofErr w:type="spellStart"/>
      <w:r>
        <w:rPr>
          <w:rFonts w:ascii="Times New Roman" w:hAnsi="Times New Roman" w:cs="Times New Roman"/>
          <w:szCs w:val="22"/>
        </w:rPr>
        <w:t>w.e.f</w:t>
      </w:r>
      <w:proofErr w:type="spellEnd"/>
      <w:r>
        <w:rPr>
          <w:rFonts w:ascii="Times New Roman" w:hAnsi="Times New Roman" w:cs="Times New Roman"/>
          <w:szCs w:val="22"/>
        </w:rPr>
        <w:t xml:space="preserve">. </w:t>
      </w:r>
      <w:r w:rsidRPr="008223D6">
        <w:rPr>
          <w:rFonts w:ascii="Times New Roman" w:hAnsi="Times New Roman" w:cs="Times New Roman"/>
          <w:b/>
          <w:szCs w:val="22"/>
        </w:rPr>
        <w:t>19-10-2018.</w:t>
      </w:r>
      <w:r w:rsidRPr="00E44693">
        <w:t xml:space="preserve"> </w:t>
      </w:r>
      <w:r>
        <w:t xml:space="preserve">The </w:t>
      </w:r>
      <w:r w:rsidRPr="001E5F6B">
        <w:t>Opening Date of Online Registration</w:t>
      </w:r>
      <w:r>
        <w:t xml:space="preserve"> is </w:t>
      </w:r>
      <w:r w:rsidRPr="008223D6">
        <w:rPr>
          <w:rFonts w:ascii="Times New Roman" w:hAnsi="Times New Roman" w:cs="Times New Roman"/>
          <w:b/>
          <w:szCs w:val="22"/>
        </w:rPr>
        <w:t>19-10-2018</w:t>
      </w:r>
      <w:r>
        <w:t xml:space="preserve"> and Closing Date is </w:t>
      </w:r>
      <w:r w:rsidRPr="008223D6">
        <w:rPr>
          <w:rFonts w:ascii="Times New Roman" w:hAnsi="Times New Roman" w:cs="Times New Roman"/>
          <w:b/>
          <w:szCs w:val="22"/>
        </w:rPr>
        <w:t>29-10-2018</w:t>
      </w:r>
      <w:r w:rsidRPr="008223D6">
        <w:rPr>
          <w:b/>
        </w:rPr>
        <w:t>.</w:t>
      </w:r>
      <w:r w:rsidRPr="00BC5ED9">
        <w:rPr>
          <w:b/>
        </w:rPr>
        <w:t xml:space="preserve"> </w:t>
      </w:r>
    </w:p>
    <w:p w:rsidR="008223D6" w:rsidRDefault="008223D6" w:rsidP="008223D6">
      <w:pPr>
        <w:jc w:val="both"/>
        <w:rPr>
          <w:rFonts w:ascii="Times New Roman" w:hAnsi="Times New Roman" w:cs="Times New Roman"/>
          <w:sz w:val="2"/>
          <w:szCs w:val="2"/>
        </w:rPr>
      </w:pPr>
    </w:p>
    <w:p w:rsidR="00E50709" w:rsidRDefault="00E50709" w:rsidP="00E50709">
      <w:pPr>
        <w:jc w:val="both"/>
        <w:rPr>
          <w:rFonts w:ascii="Times New Roman" w:hAnsi="Times New Roman" w:cs="Times New Roman"/>
          <w:sz w:val="2"/>
          <w:szCs w:val="2"/>
        </w:rPr>
      </w:pPr>
    </w:p>
    <w:p w:rsidR="00E50709" w:rsidRPr="008504B7" w:rsidRDefault="00E541C3" w:rsidP="00E50709">
      <w:pPr>
        <w:ind w:left="5760" w:firstLine="720"/>
        <w:jc w:val="center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                                </w:t>
      </w:r>
      <w:r w:rsidR="00E50709">
        <w:rPr>
          <w:rFonts w:ascii="Times New Roman" w:hAnsi="Times New Roman" w:cs="Times New Roman"/>
          <w:szCs w:val="22"/>
        </w:rPr>
        <w:t>REGISTRAR</w:t>
      </w:r>
    </w:p>
    <w:p w:rsidR="00E50709" w:rsidRPr="008504B7" w:rsidRDefault="00E50709" w:rsidP="00E50709">
      <w:pPr>
        <w:rPr>
          <w:rFonts w:ascii="Times New Roman" w:hAnsi="Times New Roman" w:cs="Times New Roman"/>
          <w:szCs w:val="22"/>
        </w:rPr>
      </w:pPr>
    </w:p>
    <w:p w:rsidR="002A6108" w:rsidRDefault="002A6108"/>
    <w:sectPr w:rsidR="002A6108" w:rsidSect="00ED332C">
      <w:pgSz w:w="12240" w:h="15840"/>
      <w:pgMar w:top="540" w:right="900" w:bottom="1440" w:left="99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E50709"/>
    <w:rsid w:val="00156533"/>
    <w:rsid w:val="001E5E3E"/>
    <w:rsid w:val="002A6108"/>
    <w:rsid w:val="004B1DFD"/>
    <w:rsid w:val="007B33D0"/>
    <w:rsid w:val="008223D6"/>
    <w:rsid w:val="009D01B7"/>
    <w:rsid w:val="00A273E3"/>
    <w:rsid w:val="00D16495"/>
    <w:rsid w:val="00E50709"/>
    <w:rsid w:val="00E541C3"/>
    <w:rsid w:val="00FF3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0709"/>
    <w:rPr>
      <w:rFonts w:eastAsiaTheme="minorEastAsia"/>
      <w:szCs w:val="20"/>
      <w:lang w:bidi="hi-I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5070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0709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709"/>
    <w:rPr>
      <w:rFonts w:ascii="Tahoma" w:eastAsiaTheme="minorEastAsia" w:hAnsi="Tahoma" w:cs="Mangal"/>
      <w:sz w:val="16"/>
      <w:szCs w:val="14"/>
      <w:lang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hrymed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rsu.ac.in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Academic</dc:creator>
  <cp:lastModifiedBy>Academic</cp:lastModifiedBy>
  <cp:revision>3</cp:revision>
  <cp:lastPrinted>2018-10-17T04:45:00Z</cp:lastPrinted>
  <dcterms:created xsi:type="dcterms:W3CDTF">2018-10-17T04:29:00Z</dcterms:created>
  <dcterms:modified xsi:type="dcterms:W3CDTF">2018-10-17T05:14:00Z</dcterms:modified>
</cp:coreProperties>
</file>